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F1" w14:textId="6C661D58" w:rsidR="00DC3D60" w:rsidRPr="003E7D81" w:rsidRDefault="00AC66DD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3E7D81"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  <w:t>PONTOZÓLISTA MÉDIATARTALOM GYÁRTÁSI PROJEKTEK ÉRTÉKELÉSÉHEZ</w:t>
      </w:r>
    </w:p>
    <w:p w14:paraId="2F440A76" w14:textId="28A0A1AF" w:rsidR="0088185C" w:rsidRPr="003E7D81" w:rsidRDefault="00AC66DD" w:rsidP="0088185C">
      <w:pPr>
        <w:spacing w:after="0"/>
        <w:ind w:firstLine="720"/>
        <w:rPr>
          <w:rFonts w:ascii="Times New Roman" w:hAnsi="Times New Roman" w:cs="Times New Roman"/>
          <w:lang w:val="hu-HU"/>
        </w:rPr>
      </w:pPr>
      <w:r w:rsidRPr="003E7D81">
        <w:rPr>
          <w:rFonts w:ascii="Times New Roman" w:eastAsia="Times New Roman" w:hAnsi="Times New Roman" w:cs="Times New Roman"/>
          <w:lang w:val="hu-HU"/>
        </w:rPr>
        <w:t>A közhatalmi szerv neve</w:t>
      </w:r>
    </w:p>
    <w:p w14:paraId="022A1BA3" w14:textId="401853B0" w:rsidR="0088185C" w:rsidRPr="003E7D81" w:rsidRDefault="00AC66DD" w:rsidP="0088185C">
      <w:pPr>
        <w:spacing w:after="0"/>
        <w:ind w:firstLine="720"/>
        <w:rPr>
          <w:rFonts w:ascii="Times New Roman" w:hAnsi="Times New Roman" w:cs="Times New Roman"/>
          <w:lang w:val="hu-HU"/>
        </w:rPr>
      </w:pPr>
      <w:r w:rsidRPr="003E7D81">
        <w:rPr>
          <w:rFonts w:ascii="Times New Roman" w:eastAsia="Times New Roman" w:hAnsi="Times New Roman" w:cs="Times New Roman"/>
          <w:lang w:val="hu-HU"/>
        </w:rPr>
        <w:t>A pályázat neve:</w:t>
      </w:r>
    </w:p>
    <w:p w14:paraId="5EE5BDA8" w14:textId="4FB4DDB3" w:rsidR="0088185C" w:rsidRPr="003E7D81" w:rsidRDefault="00AC66DD" w:rsidP="00062741">
      <w:pPr>
        <w:spacing w:after="0"/>
        <w:ind w:firstLine="720"/>
        <w:rPr>
          <w:rFonts w:ascii="Times New Roman" w:hAnsi="Times New Roman" w:cs="Times New Roman"/>
          <w:lang w:val="hu-HU"/>
        </w:rPr>
      </w:pPr>
      <w:r w:rsidRPr="003E7D81">
        <w:rPr>
          <w:rFonts w:ascii="Times New Roman" w:eastAsia="Times New Roman" w:hAnsi="Times New Roman" w:cs="Times New Roman"/>
          <w:lang w:val="hu-HU"/>
        </w:rPr>
        <w:t>Jelentkező:</w:t>
      </w:r>
    </w:p>
    <w:p w14:paraId="7E22CAAC" w14:textId="4AF04CE4" w:rsidR="00DC3D60" w:rsidRPr="003E7D81" w:rsidRDefault="00AC66DD" w:rsidP="00062741">
      <w:pPr>
        <w:spacing w:after="0"/>
        <w:ind w:firstLine="720"/>
        <w:rPr>
          <w:rFonts w:ascii="Times New Roman" w:hAnsi="Times New Roman" w:cs="Times New Roman"/>
          <w:lang w:val="hu-HU"/>
        </w:rPr>
      </w:pPr>
      <w:r w:rsidRPr="003E7D81">
        <w:rPr>
          <w:rFonts w:ascii="Times New Roman" w:eastAsia="Times New Roman" w:hAnsi="Times New Roman" w:cs="Times New Roman"/>
          <w:lang w:val="hu-HU"/>
        </w:rPr>
        <w:t>Iktatószám:</w:t>
      </w:r>
    </w:p>
    <w:p w14:paraId="75564BA8" w14:textId="6767B40C" w:rsidR="00C43C6A" w:rsidRPr="003E7D81" w:rsidRDefault="00AC66DD" w:rsidP="00F53604">
      <w:pPr>
        <w:spacing w:after="0"/>
        <w:ind w:firstLine="720"/>
        <w:rPr>
          <w:rFonts w:ascii="Times New Roman" w:hAnsi="Times New Roman" w:cs="Times New Roman"/>
          <w:lang w:val="hu-HU"/>
        </w:rPr>
      </w:pPr>
      <w:r w:rsidRPr="003E7D81">
        <w:rPr>
          <w:rFonts w:ascii="Times New Roman" w:eastAsia="Times New Roman" w:hAnsi="Times New Roman" w:cs="Times New Roman"/>
          <w:lang w:val="hu-HU"/>
        </w:rPr>
        <w:t>A bizottsági tag vezeték- és utóneve:</w:t>
      </w:r>
    </w:p>
    <w:p w14:paraId="1073251A" w14:textId="77777777" w:rsidR="00FF6486" w:rsidRPr="003E7D81" w:rsidRDefault="00FF6486" w:rsidP="00F53604">
      <w:pPr>
        <w:spacing w:after="0"/>
        <w:ind w:firstLine="720"/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14667C" w:rsidRPr="003E7D81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3E7D81" w:rsidRDefault="00AC66DD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A tervezett projekttevékenységek milyen mértékben alkalmasak a közérdek megvalósítására a köztájékoztatás területén</w:t>
            </w:r>
          </w:p>
        </w:tc>
      </w:tr>
      <w:tr w:rsidR="0014667C" w:rsidRPr="003E7D81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3E7D81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4CBB7F8D" w14:textId="77777777" w:rsidR="000F0375" w:rsidRPr="003E7D81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3D684819" w14:textId="6CE6540E" w:rsidR="000F0375" w:rsidRPr="003E7D81" w:rsidRDefault="00AC66DD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A projekt relevanciája a következő szempontból: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Pontszám</w:t>
            </w:r>
          </w:p>
          <w:p w14:paraId="0A10A891" w14:textId="1CE6ED16" w:rsidR="000F0375" w:rsidRPr="003E7D81" w:rsidRDefault="00AC66DD" w:rsidP="00BF6069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nem releváns</w:t>
            </w: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</w:p>
          <w:p w14:paraId="3C1F7A59" w14:textId="31FD5B02" w:rsidR="000F0375" w:rsidRPr="003E7D81" w:rsidRDefault="00AC66DD" w:rsidP="00BF6069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4 - részben releváns</w:t>
            </w:r>
          </w:p>
          <w:p w14:paraId="1EA5809A" w14:textId="2B0594C2" w:rsidR="000F0375" w:rsidRPr="003E7D81" w:rsidRDefault="00AC66DD" w:rsidP="00BF6069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7 - többnyire releváns</w:t>
            </w:r>
          </w:p>
          <w:p w14:paraId="529F119B" w14:textId="037350F3" w:rsidR="000F0375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10 - teljes mértékben releváns</w:t>
            </w:r>
          </w:p>
        </w:tc>
      </w:tr>
      <w:tr w:rsidR="0014667C" w:rsidRPr="003E7D81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3E7D81" w:rsidRDefault="00AC66DD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a közérdekűség megvalósítása a köztájékoztatás terén; </w:t>
            </w:r>
          </w:p>
          <w:p w14:paraId="2D187DFD" w14:textId="77777777" w:rsidR="006F4C13" w:rsidRPr="003E7D81" w:rsidRDefault="00AC66DD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pályázat céljának megvalósítása;</w:t>
            </w:r>
          </w:p>
          <w:p w14:paraId="1FA62BDA" w14:textId="77777777" w:rsidR="006F4C13" w:rsidRPr="003E7D81" w:rsidRDefault="00AC66DD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a projekt megfelelése a célcsoportok valós problémáinak, igényeinek és prioritásainak;  </w:t>
            </w:r>
          </w:p>
          <w:p w14:paraId="44ED14F9" w14:textId="77777777" w:rsidR="006F4C13" w:rsidRPr="003E7D81" w:rsidRDefault="00AC66DD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tervezett tevékenységek megfelelése a projekt céljainak és várható eredményeinek;</w:t>
            </w:r>
          </w:p>
          <w:p w14:paraId="1AC85913" w14:textId="682D0C95" w:rsidR="006F4C13" w:rsidRPr="003E7D81" w:rsidRDefault="00AC66DD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projekt megvalósítási tervének megvalósíthatósága.</w:t>
            </w:r>
          </w:p>
        </w:tc>
        <w:tc>
          <w:tcPr>
            <w:tcW w:w="4509" w:type="dxa"/>
          </w:tcPr>
          <w:p w14:paraId="7BF3E3A5" w14:textId="77777777" w:rsidR="000A7254" w:rsidRPr="003E7D81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19AE13D5" w14:textId="0FDBBD25" w:rsidR="006F4C13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Értékelés: </w:t>
            </w:r>
          </w:p>
        </w:tc>
      </w:tr>
      <w:tr w:rsidR="0014667C" w:rsidRPr="003E7D81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3E7D81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74A4D310" w14:textId="3B8DBF7C" w:rsidR="000F0375" w:rsidRPr="003E7D81" w:rsidRDefault="00AC66DD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u-HU"/>
              </w:rPr>
              <w:t>A projekt megvalósíthatósága a következő szempontból: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3E7D81" w:rsidRDefault="00AC66DD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nem kivitelezhető</w:t>
            </w: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</w:p>
          <w:p w14:paraId="6A663FA1" w14:textId="69029978" w:rsidR="000F0375" w:rsidRPr="003E7D81" w:rsidRDefault="00AC66DD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7 - részben kivitelezhető</w:t>
            </w:r>
          </w:p>
          <w:p w14:paraId="6FA3E857" w14:textId="6FA40719" w:rsidR="000F0375" w:rsidRPr="003E7D81" w:rsidRDefault="00AC66DD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15 - többnyire kivitelezhető</w:t>
            </w:r>
          </w:p>
          <w:p w14:paraId="6B19C2DA" w14:textId="5B88BC47" w:rsidR="000F0375" w:rsidRPr="003E7D81" w:rsidRDefault="00AC66DD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20 - teljesen megvalósítható</w:t>
            </w:r>
          </w:p>
        </w:tc>
      </w:tr>
      <w:tr w:rsidR="0014667C" w:rsidRPr="003E7D81" w14:paraId="568B7CB8" w14:textId="77777777" w:rsidTr="004932AA">
        <w:tc>
          <w:tcPr>
            <w:tcW w:w="9895" w:type="dxa"/>
          </w:tcPr>
          <w:p w14:paraId="4CBC64A6" w14:textId="77777777" w:rsidR="001B010E" w:rsidRPr="003E7D81" w:rsidRDefault="00AC66DD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tartalom megfelelése a kitűzött céloknak;</w:t>
            </w:r>
          </w:p>
          <w:p w14:paraId="726DFFAE" w14:textId="77777777" w:rsidR="001B010E" w:rsidRPr="003E7D81" w:rsidRDefault="00AC66DD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szerzői szemlélet és újságírói kezdeményezés;</w:t>
            </w:r>
          </w:p>
          <w:p w14:paraId="00F6AC14" w14:textId="77777777" w:rsidR="001B010E" w:rsidRPr="003E7D81" w:rsidRDefault="00AC66DD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innovatív elem a projektben;</w:t>
            </w:r>
          </w:p>
          <w:p w14:paraId="1234241B" w14:textId="77777777" w:rsidR="001B010E" w:rsidRPr="003E7D81" w:rsidRDefault="00AC66DD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műfaji meghatározások;</w:t>
            </w:r>
          </w:p>
          <w:p w14:paraId="7559D30F" w14:textId="77777777" w:rsidR="001B010E" w:rsidRPr="003E7D81" w:rsidRDefault="00AC66DD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az egyes médiatartalom időtartamának meghatározása;</w:t>
            </w:r>
          </w:p>
          <w:p w14:paraId="1202D515" w14:textId="77777777" w:rsidR="001B010E" w:rsidRPr="003E7D81" w:rsidRDefault="00AC66DD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formátum meghatározása;</w:t>
            </w:r>
          </w:p>
          <w:p w14:paraId="11B554C8" w14:textId="6CFDDD6B" w:rsidR="001B010E" w:rsidRPr="003E7D81" w:rsidRDefault="003E7D81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k</w:t>
            </w:r>
            <w:r w:rsidR="00AC66DD"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utatói szemlélet jelenléte;</w:t>
            </w:r>
          </w:p>
          <w:p w14:paraId="74824170" w14:textId="77777777" w:rsidR="001B010E" w:rsidRPr="003E7D81" w:rsidRDefault="00AC66DD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az egyes médiatartalmak témáinak meghatározása;</w:t>
            </w:r>
          </w:p>
          <w:p w14:paraId="44155C26" w14:textId="77777777" w:rsidR="001B010E" w:rsidRPr="003E7D81" w:rsidRDefault="00AC66DD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kulcsfontosságú beszélgetőpartnerek meghatározása;</w:t>
            </w:r>
          </w:p>
          <w:p w14:paraId="16C5C2A3" w14:textId="1B1DB6F3" w:rsidR="001B010E" w:rsidRPr="003E7D81" w:rsidRDefault="00AC66DD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tartalom adaptálhatósága az érzékszervi fogyatékkal élők számára.</w:t>
            </w:r>
          </w:p>
        </w:tc>
        <w:tc>
          <w:tcPr>
            <w:tcW w:w="4509" w:type="dxa"/>
          </w:tcPr>
          <w:p w14:paraId="70B00A1B" w14:textId="77777777" w:rsidR="001B010E" w:rsidRPr="003E7D81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1E023A83" w14:textId="2C808F84" w:rsidR="001B010E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Értékelés:</w:t>
            </w:r>
          </w:p>
        </w:tc>
      </w:tr>
      <w:tr w:rsidR="0014667C" w:rsidRPr="003E7D81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3E7D81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hu-HU"/>
                <w14:ligatures w14:val="none"/>
              </w:rPr>
            </w:pPr>
          </w:p>
          <w:p w14:paraId="3AE1B67E" w14:textId="6AA6725A" w:rsidR="001B010E" w:rsidRPr="003E7D81" w:rsidRDefault="00AC66DD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hu-HU"/>
                <w14:ligatures w14:val="none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hu-HU"/>
              </w:rPr>
              <w:t>A projekt végrehajtásának nyomon követése a következő szemszögből:</w:t>
            </w:r>
          </w:p>
          <w:p w14:paraId="403C8379" w14:textId="77777777" w:rsidR="001B010E" w:rsidRPr="003E7D81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3E7D81" w:rsidRDefault="00AC66DD" w:rsidP="00C20317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nem lehetséges</w:t>
            </w:r>
          </w:p>
          <w:p w14:paraId="2F57F7AD" w14:textId="0B8541FA" w:rsidR="001B010E" w:rsidRPr="003E7D81" w:rsidRDefault="00AC66DD" w:rsidP="00C20317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4 - részben lehetséges</w:t>
            </w:r>
          </w:p>
          <w:p w14:paraId="5CC57519" w14:textId="689A88F6" w:rsidR="001B010E" w:rsidRPr="003E7D81" w:rsidRDefault="00AC66DD" w:rsidP="00C20317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7 - többnyire lehetséges</w:t>
            </w:r>
          </w:p>
          <w:p w14:paraId="67951188" w14:textId="1E2A2457" w:rsidR="001B010E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10 - teljes mértékben lehetséges</w:t>
            </w:r>
          </w:p>
        </w:tc>
      </w:tr>
      <w:tr w:rsidR="0014667C" w:rsidRPr="003E7D81" w14:paraId="661910ED" w14:textId="77777777" w:rsidTr="00331DF6">
        <w:tc>
          <w:tcPr>
            <w:tcW w:w="9895" w:type="dxa"/>
          </w:tcPr>
          <w:p w14:paraId="38329C1D" w14:textId="2403C148" w:rsidR="001B010E" w:rsidRPr="003E7D81" w:rsidRDefault="00AC66DD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várt eredmények meghatározása;</w:t>
            </w:r>
          </w:p>
          <w:p w14:paraId="089BD9CF" w14:textId="77777777" w:rsidR="001B010E" w:rsidRPr="003E7D81" w:rsidRDefault="00AC66DD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mutatók mérhetősége;</w:t>
            </w:r>
          </w:p>
          <w:p w14:paraId="5DFF826F" w14:textId="77777777" w:rsidR="001B010E" w:rsidRPr="003E7D81" w:rsidRDefault="00AC66DD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projekt fenntarthatósága;</w:t>
            </w:r>
          </w:p>
          <w:p w14:paraId="2E3BCAEB" w14:textId="77777777" w:rsidR="001B010E" w:rsidRPr="003E7D81" w:rsidRDefault="00AC66DD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belső monitoring és értékelés tervezése;</w:t>
            </w:r>
          </w:p>
          <w:p w14:paraId="761D4392" w14:textId="3B0679FF" w:rsidR="001B010E" w:rsidRPr="003E7D81" w:rsidRDefault="00AC66DD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végrehajtás során esetlegesen felmerülő nehézségek felismerése és az ezek megszüntetésére irányuló intézkedések javaslata.</w:t>
            </w:r>
          </w:p>
        </w:tc>
        <w:tc>
          <w:tcPr>
            <w:tcW w:w="4509" w:type="dxa"/>
          </w:tcPr>
          <w:p w14:paraId="73E80296" w14:textId="77777777" w:rsidR="001B010E" w:rsidRPr="003E7D81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79AC67DA" w14:textId="18D15407" w:rsidR="0088185C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Értékelés:</w:t>
            </w:r>
          </w:p>
        </w:tc>
      </w:tr>
      <w:tr w:rsidR="0014667C" w:rsidRPr="003E7D81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3E7D81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579AAC61" w14:textId="5D110F82" w:rsidR="001B010E" w:rsidRPr="003E7D81" w:rsidRDefault="00AC66DD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Projekt javaslójának kapacitása</w:t>
            </w:r>
          </w:p>
          <w:p w14:paraId="6AAB4251" w14:textId="77777777" w:rsidR="001B010E" w:rsidRPr="003E7D81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3E7D81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18065093" w14:textId="20C40567" w:rsidR="001B010E" w:rsidRPr="003E7D81" w:rsidRDefault="00AC66DD" w:rsidP="001B010E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Pontozása az jelentkezési lapból származó adatok alapján történik </w:t>
            </w:r>
          </w:p>
        </w:tc>
      </w:tr>
      <w:tr w:rsidR="0014667C" w:rsidRPr="003E7D81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3E7D81" w:rsidRDefault="00AC66DD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tevékenység időtartama (évek száma);</w:t>
            </w:r>
          </w:p>
        </w:tc>
        <w:tc>
          <w:tcPr>
            <w:tcW w:w="4509" w:type="dxa"/>
          </w:tcPr>
          <w:p w14:paraId="74C8B7AF" w14:textId="27A479F3" w:rsidR="001B010E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(1 évtől kevesebb)</w:t>
            </w:r>
          </w:p>
          <w:p w14:paraId="03D68E9B" w14:textId="7506A783" w:rsidR="00850619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1 - (1-től 3 évig)</w:t>
            </w:r>
          </w:p>
          <w:p w14:paraId="35BD1252" w14:textId="3260BAE8" w:rsidR="00850619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2 - (3-től 5 évig)</w:t>
            </w:r>
          </w:p>
          <w:p w14:paraId="27C758CD" w14:textId="50F0CACF" w:rsidR="00850619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lastRenderedPageBreak/>
              <w:t>3 - (5-től 10 évig)</w:t>
            </w:r>
          </w:p>
          <w:p w14:paraId="0E9904A5" w14:textId="65BF2258" w:rsidR="00850619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4 - (10 évtől több)</w:t>
            </w:r>
          </w:p>
        </w:tc>
      </w:tr>
      <w:tr w:rsidR="0014667C" w:rsidRPr="003E7D81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3E7D81" w:rsidRDefault="00AC66DD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lastRenderedPageBreak/>
              <w:t>A projekt pályázója által foglalkoztatottak és alkalmazottak átlagszáma (a pályázó ezt az információt az előző év január-november időszakra vonatkozó egyedi adó- és forrásadó-bevallás (PPP PD1) kivonataival igazolja, alátámasztó dokumentációként benyújtja). Az adatok a meghatározott időszakban alkalmazottak és foglalkoztatottak átlagos létszámaként kerülnek kiszámításra.</w:t>
            </w:r>
          </w:p>
        </w:tc>
        <w:tc>
          <w:tcPr>
            <w:tcW w:w="4509" w:type="dxa"/>
          </w:tcPr>
          <w:p w14:paraId="6AEAF758" w14:textId="04668414" w:rsidR="00220F53" w:rsidRPr="003E7D81" w:rsidRDefault="00AC66DD" w:rsidP="00220F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(alkalmazottak nélkül)</w:t>
            </w:r>
          </w:p>
          <w:p w14:paraId="531FD4C4" w14:textId="68AC1AC6" w:rsidR="00220F53" w:rsidRPr="003E7D81" w:rsidRDefault="00AC66DD" w:rsidP="00220F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1 - (1-től 3 alkalmazottig)</w:t>
            </w:r>
          </w:p>
          <w:p w14:paraId="07324F54" w14:textId="111667FB" w:rsidR="00220F53" w:rsidRPr="003E7D81" w:rsidRDefault="00AC66DD" w:rsidP="00220F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2 - (4-től 6 alkalmazottig)</w:t>
            </w:r>
          </w:p>
          <w:p w14:paraId="301A011D" w14:textId="00899167" w:rsidR="00220F53" w:rsidRPr="003E7D81" w:rsidRDefault="00AC66DD" w:rsidP="00220F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3 - (7-től 10 alkalmazottig)</w:t>
            </w:r>
          </w:p>
          <w:p w14:paraId="0991BB6E" w14:textId="31812713" w:rsidR="00850619" w:rsidRPr="003E7D81" w:rsidRDefault="00AC66DD" w:rsidP="00220F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4 - (10 alkalmazottól több)</w:t>
            </w:r>
          </w:p>
        </w:tc>
      </w:tr>
      <w:tr w:rsidR="0014667C" w:rsidRPr="003E7D81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3E7D81" w:rsidRDefault="00AC66DD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projekt megvalósításához szükséges felszerelések és egyéb technikai eszközök birtoklása;</w:t>
            </w:r>
          </w:p>
          <w:p w14:paraId="682F8BBD" w14:textId="45E34473" w:rsidR="00D40BA7" w:rsidRPr="003E7D81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509" w:type="dxa"/>
          </w:tcPr>
          <w:p w14:paraId="03B2B590" w14:textId="2C13FB0C" w:rsidR="001B010E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nincs saját (bérelni kell)</w:t>
            </w:r>
          </w:p>
          <w:p w14:paraId="0310BC70" w14:textId="38CB4816" w:rsidR="00770C83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5 - rendelkezik sajáttal (nem kell bérelni)</w:t>
            </w:r>
          </w:p>
        </w:tc>
      </w:tr>
      <w:tr w:rsidR="0014667C" w:rsidRPr="003E7D81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3E7D81" w:rsidRDefault="00AC66DD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célcsoport tájékoztatásának folyamatossága, amelynek a projektet szánják;</w:t>
            </w:r>
          </w:p>
          <w:p w14:paraId="5B322FAA" w14:textId="556C3FE3" w:rsidR="002315EC" w:rsidRPr="003E7D81" w:rsidRDefault="00AC66DD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(a pályázó az előző évben készített-e tartalmat annak a célcsoportnak, amelynek a projektet szánják)</w:t>
            </w:r>
          </w:p>
        </w:tc>
        <w:tc>
          <w:tcPr>
            <w:tcW w:w="4509" w:type="dxa"/>
          </w:tcPr>
          <w:p w14:paraId="0C2B3FAA" w14:textId="69993E3E" w:rsidR="001B010E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Nem</w:t>
            </w:r>
          </w:p>
          <w:p w14:paraId="2F5B79EE" w14:textId="0F5DE0DC" w:rsidR="002315EC" w:rsidRPr="003E7D81" w:rsidRDefault="00AC66DD" w:rsidP="00DC3D6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2 - Igen</w:t>
            </w: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</w:p>
        </w:tc>
      </w:tr>
      <w:tr w:rsidR="0014667C" w:rsidRPr="003E7D81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3E7D81" w:rsidRDefault="00AC66DD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javaslattevő kapacitásának átfogó értékelése</w:t>
            </w:r>
          </w:p>
        </w:tc>
        <w:tc>
          <w:tcPr>
            <w:tcW w:w="4509" w:type="dxa"/>
          </w:tcPr>
          <w:p w14:paraId="76296ECA" w14:textId="7FC6425F" w:rsidR="001B010E" w:rsidRPr="003E7D81" w:rsidRDefault="00AC66DD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 xml:space="preserve"> </w:t>
            </w:r>
          </w:p>
        </w:tc>
      </w:tr>
      <w:tr w:rsidR="0014667C" w:rsidRPr="003E7D81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3E7D81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59AB7DBA" w14:textId="77777777" w:rsidR="000E316D" w:rsidRPr="003E7D81" w:rsidRDefault="00AC66D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A tartalom a célcsoport számára való elérhetőségének követése az alábbi nézőpontból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nem elérhető</w:t>
            </w:r>
          </w:p>
          <w:p w14:paraId="4E11FF3B" w14:textId="77777777" w:rsidR="001D40F0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4- részben elérhető</w:t>
            </w:r>
          </w:p>
          <w:p w14:paraId="23794DE8" w14:textId="5D4BCADF" w:rsidR="001D40F0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7 - többnyire elérhető</w:t>
            </w:r>
          </w:p>
          <w:p w14:paraId="38C6F072" w14:textId="7FAE7E17" w:rsidR="000E316D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10 - teljes mértékben elérhető</w:t>
            </w:r>
          </w:p>
        </w:tc>
      </w:tr>
      <w:tr w:rsidR="0014667C" w:rsidRPr="003E7D81" w14:paraId="38606B79" w14:textId="77777777" w:rsidTr="00CE71CF">
        <w:tc>
          <w:tcPr>
            <w:tcW w:w="9895" w:type="dxa"/>
          </w:tcPr>
          <w:p w14:paraId="2DF9DBDF" w14:textId="77777777" w:rsidR="000E316D" w:rsidRPr="003E7D81" w:rsidRDefault="00AC66D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sugárzás és terjesztés módja (földfelszíni / kábeles / műholdas / elektronikus kiadások) azon a területen, ahol a tartalom célcsoportja él.</w:t>
            </w:r>
          </w:p>
          <w:p w14:paraId="3CF2366F" w14:textId="331F282D" w:rsidR="007C4FAE" w:rsidRPr="003E7D81" w:rsidRDefault="00AC66DD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Az újságok nézettségére, hallgatottságára, időszaki megjelenésére és átlagos (napi, heti vagy havi) példányszámára, azaz a portál egyedi látogatóinak számára vonatkozó adatok a pályázat meghirdetését megelőző hónapban, releváns mérések alapján</w:t>
            </w:r>
          </w:p>
          <w:p w14:paraId="2447848D" w14:textId="41504953" w:rsidR="00342C03" w:rsidRPr="003E7D81" w:rsidRDefault="00AC66D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projekt pályázójának folyamatos jelentéstétele arról a területről, ahol a tartalom célcsoportja él (napi, heti, havi vagy időszakos szinten);</w:t>
            </w:r>
          </w:p>
          <w:p w14:paraId="1895BC9E" w14:textId="26A41245" w:rsidR="000E316D" w:rsidRPr="003E7D81" w:rsidRDefault="003E7D81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</w:t>
            </w:r>
            <w:r w:rsidR="00AC66DD"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artalom közzététele több médiában;</w:t>
            </w:r>
          </w:p>
          <w:p w14:paraId="1085AD1D" w14:textId="41CDFDEC" w:rsidR="000E316D" w:rsidRPr="003E7D81" w:rsidRDefault="00AC66D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tartalmak közzététele több platformon.</w:t>
            </w:r>
          </w:p>
        </w:tc>
        <w:tc>
          <w:tcPr>
            <w:tcW w:w="4509" w:type="dxa"/>
          </w:tcPr>
          <w:p w14:paraId="40D091EE" w14:textId="77777777" w:rsidR="000E316D" w:rsidRPr="003E7D81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734EFD82" w14:textId="13D5DA13" w:rsidR="000E316D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Értékelés:</w:t>
            </w:r>
          </w:p>
        </w:tc>
      </w:tr>
      <w:tr w:rsidR="0014667C" w:rsidRPr="003E7D81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3E7D81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5F0D7DBE" w14:textId="77777777" w:rsidR="000E316D" w:rsidRPr="003E7D81" w:rsidRDefault="00AC66D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u-HU"/>
              </w:rPr>
              <w:t>Költségvetési és a költségek indokoltsága a következő szempontok szerint: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3E7D81" w:rsidRDefault="00AC66DD" w:rsidP="00FC7EFE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0 - nem indokolt</w:t>
            </w:r>
          </w:p>
          <w:p w14:paraId="3A3C4FA9" w14:textId="2851E742" w:rsidR="00FC7EFE" w:rsidRPr="003E7D81" w:rsidRDefault="00AC66DD" w:rsidP="00FC7EFE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7 - részben indokolt</w:t>
            </w:r>
          </w:p>
          <w:p w14:paraId="36C8DBBD" w14:textId="3FB2B96F" w:rsidR="00FC7EFE" w:rsidRPr="003E7D81" w:rsidRDefault="00AC66DD" w:rsidP="00FC7EFE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15 - többnyire indokolt</w:t>
            </w:r>
          </w:p>
          <w:p w14:paraId="7689F363" w14:textId="22E1E151" w:rsidR="000E316D" w:rsidRPr="003E7D81" w:rsidRDefault="00AC66DD" w:rsidP="00FC7EFE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20 - teljes mértékben indokolt</w:t>
            </w:r>
          </w:p>
        </w:tc>
      </w:tr>
      <w:tr w:rsidR="0014667C" w:rsidRPr="003E7D81" w14:paraId="4FC8948E" w14:textId="77777777" w:rsidTr="00CE71CF">
        <w:tc>
          <w:tcPr>
            <w:tcW w:w="9895" w:type="dxa"/>
          </w:tcPr>
          <w:p w14:paraId="5168838B" w14:textId="77777777" w:rsidR="000E316D" w:rsidRPr="003E7D81" w:rsidRDefault="00AC66D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projekt költségvetésének pontossága és kidolgozottsága, amely a becsült költség projekttevékenységeknek való megfelelését mutatja;</w:t>
            </w:r>
          </w:p>
          <w:p w14:paraId="318B3993" w14:textId="77777777" w:rsidR="000E316D" w:rsidRPr="003E7D81" w:rsidRDefault="00AC66D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költségvetési javaslat gazdasági indoklása a cél és a projekttevékenységek vonatkozásában;</w:t>
            </w:r>
          </w:p>
          <w:p w14:paraId="57095F0F" w14:textId="0E16F69F" w:rsidR="000E316D" w:rsidRPr="003E7D81" w:rsidRDefault="00AC66D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javasolt költségek és a piaci költségek össze</w:t>
            </w:r>
            <w:r w:rsid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hangoltsága</w:t>
            </w: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.</w:t>
            </w:r>
          </w:p>
        </w:tc>
        <w:tc>
          <w:tcPr>
            <w:tcW w:w="4509" w:type="dxa"/>
          </w:tcPr>
          <w:p w14:paraId="45ECA9EF" w14:textId="77777777" w:rsidR="000E316D" w:rsidRPr="003E7D81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1D909C4A" w14:textId="6AC7F09D" w:rsidR="001B13EE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Értékelés:</w:t>
            </w:r>
          </w:p>
        </w:tc>
      </w:tr>
      <w:tr w:rsidR="0014667C" w:rsidRPr="003E7D81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3E7D81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</w:p>
          <w:p w14:paraId="16A08026" w14:textId="3FE12468" w:rsidR="004244DE" w:rsidRPr="003E7D81" w:rsidRDefault="00AC66DD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A projekt megvalósításának médiuma milyen mértékben felel meg a szakmai és etikai normáknak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u-HU"/>
              </w:rPr>
              <w:t>0 - a kiszabott intézkedést nem tették közzé</w:t>
            </w:r>
          </w:p>
          <w:p w14:paraId="4E44E9A7" w14:textId="2C30057A" w:rsidR="005146E3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5 – több intézkedést is kiszabott, melyeket közzétettek</w:t>
            </w:r>
          </w:p>
          <w:p w14:paraId="2CE17D81" w14:textId="7FC850F0" w:rsidR="005146E3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u-HU"/>
              </w:rPr>
              <w:t>10 - a kiszabott intézkedést közzétették, és nem ismételték meg</w:t>
            </w:r>
          </w:p>
          <w:p w14:paraId="2660E030" w14:textId="23239102" w:rsidR="005146E3" w:rsidRPr="003E7D81" w:rsidRDefault="00AC66DD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15 - nem szabtak ki intézkedést</w:t>
            </w:r>
          </w:p>
        </w:tc>
      </w:tr>
      <w:tr w:rsidR="0014667C" w:rsidRPr="003E7D81" w14:paraId="75C531F9" w14:textId="77777777" w:rsidTr="00CE71CF">
        <w:tc>
          <w:tcPr>
            <w:tcW w:w="9895" w:type="dxa"/>
          </w:tcPr>
          <w:p w14:paraId="0EF42B07" w14:textId="59874C28" w:rsidR="002B7280" w:rsidRPr="003E7D81" w:rsidRDefault="00AC66DD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projekt megvalósításának eszközét illetően az elmúlt évben az állami hatóságok, az Elektronikus Média Szabályozó Testület vagy a Sajtótanács intézkedéseit  ki szabták-e szakmai és etikai normák megsértése miatt;</w:t>
            </w:r>
          </w:p>
          <w:p w14:paraId="3BF92142" w14:textId="726B7FAD" w:rsidR="004244DE" w:rsidRPr="003E7D81" w:rsidRDefault="00AC66DD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 szabálysértés súlyossága és összeegyeztetettébe megismétlésének gyakorisága.</w:t>
            </w:r>
          </w:p>
        </w:tc>
        <w:tc>
          <w:tcPr>
            <w:tcW w:w="4509" w:type="dxa"/>
          </w:tcPr>
          <w:p w14:paraId="5F7DBCE9" w14:textId="77777777" w:rsidR="004244DE" w:rsidRPr="003E7D81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4667C" w:rsidRPr="003E7D81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3E7D81" w:rsidRDefault="00AC66DD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E7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PONTSZÁMOK ÖSSZESEN</w:t>
            </w:r>
          </w:p>
          <w:p w14:paraId="47EFFB36" w14:textId="38655A23" w:rsidR="00A40CB3" w:rsidRPr="003E7D81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4509" w:type="dxa"/>
          </w:tcPr>
          <w:p w14:paraId="5C852866" w14:textId="77777777" w:rsidR="00FD09BC" w:rsidRPr="003E7D81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</w:tbl>
    <w:p w14:paraId="269B2A8E" w14:textId="77777777" w:rsidR="00DC3D60" w:rsidRPr="003E7D81" w:rsidRDefault="00DC3D60" w:rsidP="00A40CB3">
      <w:pPr>
        <w:rPr>
          <w:lang w:val="hu-HU"/>
        </w:rPr>
      </w:pPr>
    </w:p>
    <w:sectPr w:rsidR="00DC3D60" w:rsidRPr="003E7D81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3ABD" w14:textId="77777777" w:rsidR="00AC66DD" w:rsidRDefault="00AC66DD">
      <w:pPr>
        <w:spacing w:after="0" w:line="240" w:lineRule="auto"/>
      </w:pPr>
      <w:r>
        <w:separator/>
      </w:r>
    </w:p>
  </w:endnote>
  <w:endnote w:type="continuationSeparator" w:id="0">
    <w:p w14:paraId="3561B5BE" w14:textId="77777777" w:rsidR="00AC66DD" w:rsidRDefault="00AC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9CDB" w14:textId="77777777" w:rsidR="00AC66DD" w:rsidRDefault="00AC66DD">
      <w:pPr>
        <w:spacing w:after="0" w:line="240" w:lineRule="auto"/>
      </w:pPr>
      <w:r>
        <w:separator/>
      </w:r>
    </w:p>
  </w:footnote>
  <w:footnote w:type="continuationSeparator" w:id="0">
    <w:p w14:paraId="102D1B0D" w14:textId="77777777" w:rsidR="00AC66DD" w:rsidRDefault="00AC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FAFA" w14:textId="4F6AC51C" w:rsidR="00F53604" w:rsidRPr="00F53604" w:rsidRDefault="00AC66DD" w:rsidP="00C62C35">
    <w:pPr>
      <w:pStyle w:val="Header"/>
      <w:jc w:val="right"/>
      <w:rPr>
        <w:lang w:val=""/>
      </w:rPr>
    </w:pPr>
    <w:r>
      <w:rPr>
        <w:rFonts w:ascii="Calibri" w:eastAsia="Calibri" w:hAnsi="Calibri" w:cs="Times New Roman"/>
        <w:lang w:val="hu-HU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4 űrlap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5E"/>
    <w:multiLevelType w:val="hybridMultilevel"/>
    <w:tmpl w:val="97D68434"/>
    <w:lvl w:ilvl="0" w:tplc="5FACBCBC">
      <w:start w:val="1"/>
      <w:numFmt w:val="decimal"/>
      <w:lvlText w:val="%1."/>
      <w:lvlJc w:val="left"/>
      <w:pPr>
        <w:ind w:left="720" w:hanging="360"/>
      </w:pPr>
    </w:lvl>
    <w:lvl w:ilvl="1" w:tplc="F9E8C96E" w:tentative="1">
      <w:start w:val="1"/>
      <w:numFmt w:val="lowerLetter"/>
      <w:lvlText w:val="%2."/>
      <w:lvlJc w:val="left"/>
      <w:pPr>
        <w:ind w:left="1440" w:hanging="360"/>
      </w:pPr>
    </w:lvl>
    <w:lvl w:ilvl="2" w:tplc="313AD436" w:tentative="1">
      <w:start w:val="1"/>
      <w:numFmt w:val="lowerRoman"/>
      <w:lvlText w:val="%3."/>
      <w:lvlJc w:val="right"/>
      <w:pPr>
        <w:ind w:left="2160" w:hanging="180"/>
      </w:pPr>
    </w:lvl>
    <w:lvl w:ilvl="3" w:tplc="9EB031B4" w:tentative="1">
      <w:start w:val="1"/>
      <w:numFmt w:val="decimal"/>
      <w:lvlText w:val="%4."/>
      <w:lvlJc w:val="left"/>
      <w:pPr>
        <w:ind w:left="2880" w:hanging="360"/>
      </w:pPr>
    </w:lvl>
    <w:lvl w:ilvl="4" w:tplc="54B29800" w:tentative="1">
      <w:start w:val="1"/>
      <w:numFmt w:val="lowerLetter"/>
      <w:lvlText w:val="%5."/>
      <w:lvlJc w:val="left"/>
      <w:pPr>
        <w:ind w:left="3600" w:hanging="360"/>
      </w:pPr>
    </w:lvl>
    <w:lvl w:ilvl="5" w:tplc="BC34AD86" w:tentative="1">
      <w:start w:val="1"/>
      <w:numFmt w:val="lowerRoman"/>
      <w:lvlText w:val="%6."/>
      <w:lvlJc w:val="right"/>
      <w:pPr>
        <w:ind w:left="4320" w:hanging="180"/>
      </w:pPr>
    </w:lvl>
    <w:lvl w:ilvl="6" w:tplc="906AC084" w:tentative="1">
      <w:start w:val="1"/>
      <w:numFmt w:val="decimal"/>
      <w:lvlText w:val="%7."/>
      <w:lvlJc w:val="left"/>
      <w:pPr>
        <w:ind w:left="5040" w:hanging="360"/>
      </w:pPr>
    </w:lvl>
    <w:lvl w:ilvl="7" w:tplc="17D82E60" w:tentative="1">
      <w:start w:val="1"/>
      <w:numFmt w:val="lowerLetter"/>
      <w:lvlText w:val="%8."/>
      <w:lvlJc w:val="left"/>
      <w:pPr>
        <w:ind w:left="5760" w:hanging="360"/>
      </w:pPr>
    </w:lvl>
    <w:lvl w:ilvl="8" w:tplc="7BEA5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5538BA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220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EB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00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C4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0A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43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40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4A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BAB2A4">
      <w:start w:val="1"/>
      <w:numFmt w:val="upperRoman"/>
      <w:lvlText w:val="%1."/>
      <w:lvlJc w:val="right"/>
      <w:pPr>
        <w:ind w:left="2160" w:hanging="360"/>
      </w:pPr>
    </w:lvl>
    <w:lvl w:ilvl="1" w:tplc="AFCCBC54" w:tentative="1">
      <w:start w:val="1"/>
      <w:numFmt w:val="lowerLetter"/>
      <w:lvlText w:val="%2."/>
      <w:lvlJc w:val="left"/>
      <w:pPr>
        <w:ind w:left="2880" w:hanging="360"/>
      </w:pPr>
    </w:lvl>
    <w:lvl w:ilvl="2" w:tplc="7748925E" w:tentative="1">
      <w:start w:val="1"/>
      <w:numFmt w:val="lowerRoman"/>
      <w:lvlText w:val="%3."/>
      <w:lvlJc w:val="right"/>
      <w:pPr>
        <w:ind w:left="3600" w:hanging="180"/>
      </w:pPr>
    </w:lvl>
    <w:lvl w:ilvl="3" w:tplc="9AC05EF0" w:tentative="1">
      <w:start w:val="1"/>
      <w:numFmt w:val="decimal"/>
      <w:lvlText w:val="%4."/>
      <w:lvlJc w:val="left"/>
      <w:pPr>
        <w:ind w:left="4320" w:hanging="360"/>
      </w:pPr>
    </w:lvl>
    <w:lvl w:ilvl="4" w:tplc="7346CFC4" w:tentative="1">
      <w:start w:val="1"/>
      <w:numFmt w:val="lowerLetter"/>
      <w:lvlText w:val="%5."/>
      <w:lvlJc w:val="left"/>
      <w:pPr>
        <w:ind w:left="5040" w:hanging="360"/>
      </w:pPr>
    </w:lvl>
    <w:lvl w:ilvl="5" w:tplc="1C5A2106" w:tentative="1">
      <w:start w:val="1"/>
      <w:numFmt w:val="lowerRoman"/>
      <w:lvlText w:val="%6."/>
      <w:lvlJc w:val="right"/>
      <w:pPr>
        <w:ind w:left="5760" w:hanging="180"/>
      </w:pPr>
    </w:lvl>
    <w:lvl w:ilvl="6" w:tplc="2BBAD616" w:tentative="1">
      <w:start w:val="1"/>
      <w:numFmt w:val="decimal"/>
      <w:lvlText w:val="%7."/>
      <w:lvlJc w:val="left"/>
      <w:pPr>
        <w:ind w:left="6480" w:hanging="360"/>
      </w:pPr>
    </w:lvl>
    <w:lvl w:ilvl="7" w:tplc="85FEF412" w:tentative="1">
      <w:start w:val="1"/>
      <w:numFmt w:val="lowerLetter"/>
      <w:lvlText w:val="%8."/>
      <w:lvlJc w:val="left"/>
      <w:pPr>
        <w:ind w:left="7200" w:hanging="360"/>
      </w:pPr>
    </w:lvl>
    <w:lvl w:ilvl="8" w:tplc="2020BD6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B5B2E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280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67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87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4A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E7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A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81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CB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141249E0">
      <w:start w:val="1"/>
      <w:numFmt w:val="decimal"/>
      <w:lvlText w:val="%1."/>
      <w:lvlJc w:val="left"/>
      <w:pPr>
        <w:ind w:left="1440" w:hanging="360"/>
      </w:pPr>
    </w:lvl>
    <w:lvl w:ilvl="1" w:tplc="A802CE48" w:tentative="1">
      <w:start w:val="1"/>
      <w:numFmt w:val="lowerLetter"/>
      <w:lvlText w:val="%2."/>
      <w:lvlJc w:val="left"/>
      <w:pPr>
        <w:ind w:left="2160" w:hanging="360"/>
      </w:pPr>
    </w:lvl>
    <w:lvl w:ilvl="2" w:tplc="1FDA47E0" w:tentative="1">
      <w:start w:val="1"/>
      <w:numFmt w:val="lowerRoman"/>
      <w:lvlText w:val="%3."/>
      <w:lvlJc w:val="right"/>
      <w:pPr>
        <w:ind w:left="2880" w:hanging="180"/>
      </w:pPr>
    </w:lvl>
    <w:lvl w:ilvl="3" w:tplc="AA60C5CC" w:tentative="1">
      <w:start w:val="1"/>
      <w:numFmt w:val="decimal"/>
      <w:lvlText w:val="%4."/>
      <w:lvlJc w:val="left"/>
      <w:pPr>
        <w:ind w:left="3600" w:hanging="360"/>
      </w:pPr>
    </w:lvl>
    <w:lvl w:ilvl="4" w:tplc="CD70FB4A" w:tentative="1">
      <w:start w:val="1"/>
      <w:numFmt w:val="lowerLetter"/>
      <w:lvlText w:val="%5."/>
      <w:lvlJc w:val="left"/>
      <w:pPr>
        <w:ind w:left="4320" w:hanging="360"/>
      </w:pPr>
    </w:lvl>
    <w:lvl w:ilvl="5" w:tplc="0D8ABACA" w:tentative="1">
      <w:start w:val="1"/>
      <w:numFmt w:val="lowerRoman"/>
      <w:lvlText w:val="%6."/>
      <w:lvlJc w:val="right"/>
      <w:pPr>
        <w:ind w:left="5040" w:hanging="180"/>
      </w:pPr>
    </w:lvl>
    <w:lvl w:ilvl="6" w:tplc="84C2887A" w:tentative="1">
      <w:start w:val="1"/>
      <w:numFmt w:val="decimal"/>
      <w:lvlText w:val="%7."/>
      <w:lvlJc w:val="left"/>
      <w:pPr>
        <w:ind w:left="5760" w:hanging="360"/>
      </w:pPr>
    </w:lvl>
    <w:lvl w:ilvl="7" w:tplc="471431C6" w:tentative="1">
      <w:start w:val="1"/>
      <w:numFmt w:val="lowerLetter"/>
      <w:lvlText w:val="%8."/>
      <w:lvlJc w:val="left"/>
      <w:pPr>
        <w:ind w:left="6480" w:hanging="360"/>
      </w:pPr>
    </w:lvl>
    <w:lvl w:ilvl="8" w:tplc="CAD499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D8D610EA">
      <w:start w:val="1"/>
      <w:numFmt w:val="decimal"/>
      <w:lvlText w:val="%1."/>
      <w:lvlJc w:val="left"/>
      <w:pPr>
        <w:ind w:left="720" w:hanging="360"/>
      </w:pPr>
    </w:lvl>
    <w:lvl w:ilvl="1" w:tplc="5B9E25CA" w:tentative="1">
      <w:start w:val="1"/>
      <w:numFmt w:val="lowerLetter"/>
      <w:lvlText w:val="%2."/>
      <w:lvlJc w:val="left"/>
      <w:pPr>
        <w:ind w:left="1440" w:hanging="360"/>
      </w:pPr>
    </w:lvl>
    <w:lvl w:ilvl="2" w:tplc="35D49688" w:tentative="1">
      <w:start w:val="1"/>
      <w:numFmt w:val="lowerRoman"/>
      <w:lvlText w:val="%3."/>
      <w:lvlJc w:val="right"/>
      <w:pPr>
        <w:ind w:left="2160" w:hanging="180"/>
      </w:pPr>
    </w:lvl>
    <w:lvl w:ilvl="3" w:tplc="83945FF8" w:tentative="1">
      <w:start w:val="1"/>
      <w:numFmt w:val="decimal"/>
      <w:lvlText w:val="%4."/>
      <w:lvlJc w:val="left"/>
      <w:pPr>
        <w:ind w:left="2880" w:hanging="360"/>
      </w:pPr>
    </w:lvl>
    <w:lvl w:ilvl="4" w:tplc="33048392" w:tentative="1">
      <w:start w:val="1"/>
      <w:numFmt w:val="lowerLetter"/>
      <w:lvlText w:val="%5."/>
      <w:lvlJc w:val="left"/>
      <w:pPr>
        <w:ind w:left="3600" w:hanging="360"/>
      </w:pPr>
    </w:lvl>
    <w:lvl w:ilvl="5" w:tplc="02FE0B6E" w:tentative="1">
      <w:start w:val="1"/>
      <w:numFmt w:val="lowerRoman"/>
      <w:lvlText w:val="%6."/>
      <w:lvlJc w:val="right"/>
      <w:pPr>
        <w:ind w:left="4320" w:hanging="180"/>
      </w:pPr>
    </w:lvl>
    <w:lvl w:ilvl="6" w:tplc="B71EA84E" w:tentative="1">
      <w:start w:val="1"/>
      <w:numFmt w:val="decimal"/>
      <w:lvlText w:val="%7."/>
      <w:lvlJc w:val="left"/>
      <w:pPr>
        <w:ind w:left="5040" w:hanging="360"/>
      </w:pPr>
    </w:lvl>
    <w:lvl w:ilvl="7" w:tplc="2C32F3BC" w:tentative="1">
      <w:start w:val="1"/>
      <w:numFmt w:val="lowerLetter"/>
      <w:lvlText w:val="%8."/>
      <w:lvlJc w:val="left"/>
      <w:pPr>
        <w:ind w:left="5760" w:hanging="360"/>
      </w:pPr>
    </w:lvl>
    <w:lvl w:ilvl="8" w:tplc="244E0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00424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ECD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6D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6D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00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6F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3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AF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EB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CD7EF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4A2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0A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1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09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2E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1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20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81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6096F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3F2E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30E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C2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86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4F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80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D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26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72688F76">
      <w:start w:val="1"/>
      <w:numFmt w:val="upperRoman"/>
      <w:lvlText w:val="%1."/>
      <w:lvlJc w:val="right"/>
      <w:pPr>
        <w:ind w:left="1440" w:hanging="360"/>
      </w:pPr>
    </w:lvl>
    <w:lvl w:ilvl="1" w:tplc="0812EED2" w:tentative="1">
      <w:start w:val="1"/>
      <w:numFmt w:val="lowerLetter"/>
      <w:lvlText w:val="%2."/>
      <w:lvlJc w:val="left"/>
      <w:pPr>
        <w:ind w:left="2160" w:hanging="360"/>
      </w:pPr>
    </w:lvl>
    <w:lvl w:ilvl="2" w:tplc="82CE8FAE" w:tentative="1">
      <w:start w:val="1"/>
      <w:numFmt w:val="lowerRoman"/>
      <w:lvlText w:val="%3."/>
      <w:lvlJc w:val="right"/>
      <w:pPr>
        <w:ind w:left="2880" w:hanging="180"/>
      </w:pPr>
    </w:lvl>
    <w:lvl w:ilvl="3" w:tplc="AFA26BA8" w:tentative="1">
      <w:start w:val="1"/>
      <w:numFmt w:val="decimal"/>
      <w:lvlText w:val="%4."/>
      <w:lvlJc w:val="left"/>
      <w:pPr>
        <w:ind w:left="3600" w:hanging="360"/>
      </w:pPr>
    </w:lvl>
    <w:lvl w:ilvl="4" w:tplc="A2A4ED3A" w:tentative="1">
      <w:start w:val="1"/>
      <w:numFmt w:val="lowerLetter"/>
      <w:lvlText w:val="%5."/>
      <w:lvlJc w:val="left"/>
      <w:pPr>
        <w:ind w:left="4320" w:hanging="360"/>
      </w:pPr>
    </w:lvl>
    <w:lvl w:ilvl="5" w:tplc="7BECA742" w:tentative="1">
      <w:start w:val="1"/>
      <w:numFmt w:val="lowerRoman"/>
      <w:lvlText w:val="%6."/>
      <w:lvlJc w:val="right"/>
      <w:pPr>
        <w:ind w:left="5040" w:hanging="180"/>
      </w:pPr>
    </w:lvl>
    <w:lvl w:ilvl="6" w:tplc="222C7A8A" w:tentative="1">
      <w:start w:val="1"/>
      <w:numFmt w:val="decimal"/>
      <w:lvlText w:val="%7."/>
      <w:lvlJc w:val="left"/>
      <w:pPr>
        <w:ind w:left="5760" w:hanging="360"/>
      </w:pPr>
    </w:lvl>
    <w:lvl w:ilvl="7" w:tplc="7D06DAE0" w:tentative="1">
      <w:start w:val="1"/>
      <w:numFmt w:val="lowerLetter"/>
      <w:lvlText w:val="%8."/>
      <w:lvlJc w:val="left"/>
      <w:pPr>
        <w:ind w:left="6480" w:hanging="360"/>
      </w:pPr>
    </w:lvl>
    <w:lvl w:ilvl="8" w:tplc="5EA455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B3D4454C">
      <w:start w:val="1"/>
      <w:numFmt w:val="upperRoman"/>
      <w:lvlText w:val="%1."/>
      <w:lvlJc w:val="right"/>
      <w:pPr>
        <w:ind w:left="720" w:hanging="360"/>
      </w:pPr>
    </w:lvl>
    <w:lvl w:ilvl="1" w:tplc="E04A128A" w:tentative="1">
      <w:start w:val="1"/>
      <w:numFmt w:val="lowerLetter"/>
      <w:lvlText w:val="%2."/>
      <w:lvlJc w:val="left"/>
      <w:pPr>
        <w:ind w:left="1440" w:hanging="360"/>
      </w:pPr>
    </w:lvl>
    <w:lvl w:ilvl="2" w:tplc="ADB4796E" w:tentative="1">
      <w:start w:val="1"/>
      <w:numFmt w:val="lowerRoman"/>
      <w:lvlText w:val="%3."/>
      <w:lvlJc w:val="right"/>
      <w:pPr>
        <w:ind w:left="2160" w:hanging="180"/>
      </w:pPr>
    </w:lvl>
    <w:lvl w:ilvl="3" w:tplc="FA646DEA" w:tentative="1">
      <w:start w:val="1"/>
      <w:numFmt w:val="decimal"/>
      <w:lvlText w:val="%4."/>
      <w:lvlJc w:val="left"/>
      <w:pPr>
        <w:ind w:left="2880" w:hanging="360"/>
      </w:pPr>
    </w:lvl>
    <w:lvl w:ilvl="4" w:tplc="084CB706" w:tentative="1">
      <w:start w:val="1"/>
      <w:numFmt w:val="lowerLetter"/>
      <w:lvlText w:val="%5."/>
      <w:lvlJc w:val="left"/>
      <w:pPr>
        <w:ind w:left="3600" w:hanging="360"/>
      </w:pPr>
    </w:lvl>
    <w:lvl w:ilvl="5" w:tplc="0232790E" w:tentative="1">
      <w:start w:val="1"/>
      <w:numFmt w:val="lowerRoman"/>
      <w:lvlText w:val="%6."/>
      <w:lvlJc w:val="right"/>
      <w:pPr>
        <w:ind w:left="4320" w:hanging="180"/>
      </w:pPr>
    </w:lvl>
    <w:lvl w:ilvl="6" w:tplc="AD9A976A" w:tentative="1">
      <w:start w:val="1"/>
      <w:numFmt w:val="decimal"/>
      <w:lvlText w:val="%7."/>
      <w:lvlJc w:val="left"/>
      <w:pPr>
        <w:ind w:left="5040" w:hanging="360"/>
      </w:pPr>
    </w:lvl>
    <w:lvl w:ilvl="7" w:tplc="4E86BCF6" w:tentative="1">
      <w:start w:val="1"/>
      <w:numFmt w:val="lowerLetter"/>
      <w:lvlText w:val="%8."/>
      <w:lvlJc w:val="left"/>
      <w:pPr>
        <w:ind w:left="5760" w:hanging="360"/>
      </w:pPr>
    </w:lvl>
    <w:lvl w:ilvl="8" w:tplc="E19A6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7E74B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FE7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05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C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E2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0C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C8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87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08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46A0B7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DE868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5A25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B429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A81C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DE29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D225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0873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4E6C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A5AE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A883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E7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62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21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45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A4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866ECB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9EE8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44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1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C4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8F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C7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CD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09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61DCBE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C0A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AE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63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8A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0A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40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1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64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1EE0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BFC8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AD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D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AB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C3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44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65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C0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997220F8">
      <w:start w:val="1"/>
      <w:numFmt w:val="decimal"/>
      <w:lvlText w:val="%1."/>
      <w:lvlJc w:val="left"/>
      <w:pPr>
        <w:ind w:left="720" w:hanging="360"/>
      </w:pPr>
    </w:lvl>
    <w:lvl w:ilvl="1" w:tplc="2BB04BE8" w:tentative="1">
      <w:start w:val="1"/>
      <w:numFmt w:val="lowerLetter"/>
      <w:lvlText w:val="%2."/>
      <w:lvlJc w:val="left"/>
      <w:pPr>
        <w:ind w:left="1440" w:hanging="360"/>
      </w:pPr>
    </w:lvl>
    <w:lvl w:ilvl="2" w:tplc="719282EC" w:tentative="1">
      <w:start w:val="1"/>
      <w:numFmt w:val="lowerRoman"/>
      <w:lvlText w:val="%3."/>
      <w:lvlJc w:val="right"/>
      <w:pPr>
        <w:ind w:left="2160" w:hanging="180"/>
      </w:pPr>
    </w:lvl>
    <w:lvl w:ilvl="3" w:tplc="23F00CA0" w:tentative="1">
      <w:start w:val="1"/>
      <w:numFmt w:val="decimal"/>
      <w:lvlText w:val="%4."/>
      <w:lvlJc w:val="left"/>
      <w:pPr>
        <w:ind w:left="2880" w:hanging="360"/>
      </w:pPr>
    </w:lvl>
    <w:lvl w:ilvl="4" w:tplc="A0404B36" w:tentative="1">
      <w:start w:val="1"/>
      <w:numFmt w:val="lowerLetter"/>
      <w:lvlText w:val="%5."/>
      <w:lvlJc w:val="left"/>
      <w:pPr>
        <w:ind w:left="3600" w:hanging="360"/>
      </w:pPr>
    </w:lvl>
    <w:lvl w:ilvl="5" w:tplc="EE8E6154" w:tentative="1">
      <w:start w:val="1"/>
      <w:numFmt w:val="lowerRoman"/>
      <w:lvlText w:val="%6."/>
      <w:lvlJc w:val="right"/>
      <w:pPr>
        <w:ind w:left="4320" w:hanging="180"/>
      </w:pPr>
    </w:lvl>
    <w:lvl w:ilvl="6" w:tplc="43B264F6" w:tentative="1">
      <w:start w:val="1"/>
      <w:numFmt w:val="decimal"/>
      <w:lvlText w:val="%7."/>
      <w:lvlJc w:val="left"/>
      <w:pPr>
        <w:ind w:left="5040" w:hanging="360"/>
      </w:pPr>
    </w:lvl>
    <w:lvl w:ilvl="7" w:tplc="94E0E6A0" w:tentative="1">
      <w:start w:val="1"/>
      <w:numFmt w:val="lowerLetter"/>
      <w:lvlText w:val="%8."/>
      <w:lvlJc w:val="left"/>
      <w:pPr>
        <w:ind w:left="5760" w:hanging="360"/>
      </w:pPr>
    </w:lvl>
    <w:lvl w:ilvl="8" w:tplc="4A6EC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79949354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608E8C04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169E0246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874A86A0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3AD420DE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59BCFAE2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6C1AB3D8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EE40AA78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50809078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E86AA64E">
      <w:start w:val="1"/>
      <w:numFmt w:val="decimal"/>
      <w:lvlText w:val="%1."/>
      <w:lvlJc w:val="left"/>
      <w:pPr>
        <w:ind w:left="1440" w:hanging="360"/>
      </w:pPr>
    </w:lvl>
    <w:lvl w:ilvl="1" w:tplc="9DEE4A4E" w:tentative="1">
      <w:start w:val="1"/>
      <w:numFmt w:val="lowerLetter"/>
      <w:lvlText w:val="%2."/>
      <w:lvlJc w:val="left"/>
      <w:pPr>
        <w:ind w:left="2160" w:hanging="360"/>
      </w:pPr>
    </w:lvl>
    <w:lvl w:ilvl="2" w:tplc="077C6EAA" w:tentative="1">
      <w:start w:val="1"/>
      <w:numFmt w:val="lowerRoman"/>
      <w:lvlText w:val="%3."/>
      <w:lvlJc w:val="right"/>
      <w:pPr>
        <w:ind w:left="2880" w:hanging="180"/>
      </w:pPr>
    </w:lvl>
    <w:lvl w:ilvl="3" w:tplc="CE728D08" w:tentative="1">
      <w:start w:val="1"/>
      <w:numFmt w:val="decimal"/>
      <w:lvlText w:val="%4."/>
      <w:lvlJc w:val="left"/>
      <w:pPr>
        <w:ind w:left="3600" w:hanging="360"/>
      </w:pPr>
    </w:lvl>
    <w:lvl w:ilvl="4" w:tplc="D3C23A14" w:tentative="1">
      <w:start w:val="1"/>
      <w:numFmt w:val="lowerLetter"/>
      <w:lvlText w:val="%5."/>
      <w:lvlJc w:val="left"/>
      <w:pPr>
        <w:ind w:left="4320" w:hanging="360"/>
      </w:pPr>
    </w:lvl>
    <w:lvl w:ilvl="5" w:tplc="71763AD0" w:tentative="1">
      <w:start w:val="1"/>
      <w:numFmt w:val="lowerRoman"/>
      <w:lvlText w:val="%6."/>
      <w:lvlJc w:val="right"/>
      <w:pPr>
        <w:ind w:left="5040" w:hanging="180"/>
      </w:pPr>
    </w:lvl>
    <w:lvl w:ilvl="6" w:tplc="B1E8A02A" w:tentative="1">
      <w:start w:val="1"/>
      <w:numFmt w:val="decimal"/>
      <w:lvlText w:val="%7."/>
      <w:lvlJc w:val="left"/>
      <w:pPr>
        <w:ind w:left="5760" w:hanging="360"/>
      </w:pPr>
    </w:lvl>
    <w:lvl w:ilvl="7" w:tplc="E3667F96" w:tentative="1">
      <w:start w:val="1"/>
      <w:numFmt w:val="lowerLetter"/>
      <w:lvlText w:val="%8."/>
      <w:lvlJc w:val="left"/>
      <w:pPr>
        <w:ind w:left="6480" w:hanging="360"/>
      </w:pPr>
    </w:lvl>
    <w:lvl w:ilvl="8" w:tplc="07FC8A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2A08C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A324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AC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E3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2A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D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47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27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A6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EFBC9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16EC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2D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A4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C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81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4E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A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A2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593A8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9E6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ED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66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67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A0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EF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83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04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0639">
    <w:abstractNumId w:val="20"/>
  </w:num>
  <w:num w:numId="2" w16cid:durableId="1376927206">
    <w:abstractNumId w:val="0"/>
  </w:num>
  <w:num w:numId="3" w16cid:durableId="1285773973">
    <w:abstractNumId w:val="21"/>
  </w:num>
  <w:num w:numId="4" w16cid:durableId="739788222">
    <w:abstractNumId w:val="16"/>
  </w:num>
  <w:num w:numId="5" w16cid:durableId="1083910923">
    <w:abstractNumId w:val="6"/>
  </w:num>
  <w:num w:numId="6" w16cid:durableId="1196386966">
    <w:abstractNumId w:val="1"/>
  </w:num>
  <w:num w:numId="7" w16cid:durableId="426661445">
    <w:abstractNumId w:val="13"/>
  </w:num>
  <w:num w:numId="8" w16cid:durableId="1801341585">
    <w:abstractNumId w:val="11"/>
  </w:num>
  <w:num w:numId="9" w16cid:durableId="1950426681">
    <w:abstractNumId w:val="7"/>
  </w:num>
  <w:num w:numId="10" w16cid:durableId="1172725016">
    <w:abstractNumId w:val="14"/>
  </w:num>
  <w:num w:numId="11" w16cid:durableId="480852844">
    <w:abstractNumId w:val="12"/>
  </w:num>
  <w:num w:numId="12" w16cid:durableId="1454593293">
    <w:abstractNumId w:val="22"/>
  </w:num>
  <w:num w:numId="13" w16cid:durableId="1339380168">
    <w:abstractNumId w:val="4"/>
  </w:num>
  <w:num w:numId="14" w16cid:durableId="1777091549">
    <w:abstractNumId w:val="5"/>
  </w:num>
  <w:num w:numId="15" w16cid:durableId="1855266829">
    <w:abstractNumId w:val="17"/>
  </w:num>
  <w:num w:numId="16" w16cid:durableId="1113210033">
    <w:abstractNumId w:val="19"/>
  </w:num>
  <w:num w:numId="17" w16cid:durableId="1154680481">
    <w:abstractNumId w:val="3"/>
  </w:num>
  <w:num w:numId="18" w16cid:durableId="1428388113">
    <w:abstractNumId w:val="8"/>
  </w:num>
  <w:num w:numId="19" w16cid:durableId="303855769">
    <w:abstractNumId w:val="15"/>
  </w:num>
  <w:num w:numId="20" w16cid:durableId="704988927">
    <w:abstractNumId w:val="18"/>
  </w:num>
  <w:num w:numId="21" w16cid:durableId="1819959730">
    <w:abstractNumId w:val="2"/>
  </w:num>
  <w:num w:numId="22" w16cid:durableId="957613359">
    <w:abstractNumId w:val="10"/>
  </w:num>
  <w:num w:numId="23" w16cid:durableId="1465850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4667C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3E7D81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C66DD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Dorottya Cvijanov</cp:lastModifiedBy>
  <cp:revision>19</cp:revision>
  <cp:lastPrinted>2023-12-11T10:02:00Z</cp:lastPrinted>
  <dcterms:created xsi:type="dcterms:W3CDTF">2023-12-15T14:28:00Z</dcterms:created>
  <dcterms:modified xsi:type="dcterms:W3CDTF">2024-03-07T12:35:00Z</dcterms:modified>
</cp:coreProperties>
</file>